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77499">
      <w:pPr>
        <w:framePr w:wrap="auto" w:vAnchor="margin" w:hAnchor="text" w:yAlign="inline"/>
        <w:numPr>
          <w:ilvl w:val="0"/>
          <w:numId w:val="0"/>
        </w:numPr>
        <w:ind w:leftChars="0" w:right="0" w:rightChars="0"/>
        <w:jc w:val="center"/>
        <w:rPr>
          <w:rFonts w:ascii="隶书" w:hAnsi="隶书" w:eastAsia="隶书" w:cs="隶书"/>
          <w:b/>
          <w:bCs/>
          <w:sz w:val="44"/>
          <w:szCs w:val="44"/>
          <w:lang w:val="zh-TW" w:eastAsia="zh-TW"/>
        </w:rPr>
      </w:pPr>
      <w:r>
        <w:rPr>
          <w:b/>
          <w:bCs/>
          <w:sz w:val="44"/>
          <w:szCs w:val="44"/>
          <w:rtl w:val="0"/>
          <w:lang w:val="en-US"/>
        </w:rPr>
        <w:t>20</w:t>
      </w:r>
      <w:r>
        <w:rPr>
          <w:b/>
          <w:bCs/>
          <w:sz w:val="44"/>
          <w:szCs w:val="44"/>
          <w:rtl w:val="0"/>
          <w:lang w:val="zh-CN" w:eastAsia="zh-CN"/>
        </w:rPr>
        <w:t>2</w:t>
      </w:r>
      <w:r>
        <w:rPr>
          <w:rFonts w:hint="eastAsia"/>
          <w:b/>
          <w:bCs/>
          <w:sz w:val="44"/>
          <w:szCs w:val="44"/>
          <w:rtl w:val="0"/>
          <w:lang w:val="en-US" w:eastAsia="zh-CN"/>
        </w:rPr>
        <w:t>5</w:t>
      </w:r>
      <w:r>
        <w:rPr>
          <w:rFonts w:ascii="隶书" w:hAnsi="隶书" w:eastAsia="隶书" w:cs="隶书"/>
          <w:b/>
          <w:bCs/>
          <w:sz w:val="44"/>
          <w:szCs w:val="44"/>
          <w:rtl w:val="0"/>
          <w:lang w:val="zh-TW" w:eastAsia="zh-TW"/>
        </w:rPr>
        <w:t>年硕士研究生入学考试复试科目大纲</w:t>
      </w:r>
    </w:p>
    <w:p w14:paraId="23F3C6B9">
      <w:pPr>
        <w:framePr w:wrap="auto" w:vAnchor="margin" w:hAnchor="text" w:yAlign="inline"/>
        <w:jc w:val="center"/>
        <w:rPr>
          <w:b/>
          <w:bCs/>
          <w:sz w:val="44"/>
          <w:szCs w:val="44"/>
        </w:rPr>
      </w:pPr>
    </w:p>
    <w:tbl>
      <w:tblPr>
        <w:tblStyle w:val="2"/>
        <w:tblW w:w="829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7"/>
        <w:gridCol w:w="1924"/>
        <w:gridCol w:w="1965"/>
        <w:gridCol w:w="2394"/>
      </w:tblGrid>
      <w:tr w14:paraId="2ED383A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atLeast"/>
          <w:jc w:val="center"/>
        </w:trPr>
        <w:tc>
          <w:tcPr>
            <w:tcW w:w="2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EBFE2">
            <w:pPr>
              <w:framePr w:wrap="auto" w:vAnchor="margin" w:hAnchor="text" w:yAlign="inline"/>
              <w:spacing w:before="120" w:after="120"/>
              <w:jc w:val="center"/>
            </w:pPr>
            <w:r>
              <w:rPr>
                <w:rFonts w:hint="eastAsia" w:eastAsia="华文仿宋"/>
                <w:sz w:val="28"/>
                <w:szCs w:val="28"/>
                <w:shd w:val="clear" w:color="auto" w:fill="auto"/>
                <w:rtl w:val="0"/>
                <w:lang w:val="zh-TW" w:eastAsia="zh-TW"/>
              </w:rPr>
              <w:t>招生学院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07322">
            <w:pPr>
              <w:framePr w:wrap="auto" w:vAnchor="margin" w:hAnchor="text" w:yAlign="inline"/>
              <w:spacing w:before="120" w:after="120"/>
              <w:jc w:val="center"/>
            </w:pPr>
            <w:r>
              <w:rPr>
                <w:rFonts w:hint="eastAsia" w:eastAsia="华文仿宋"/>
                <w:sz w:val="28"/>
                <w:szCs w:val="28"/>
                <w:shd w:val="clear" w:color="auto" w:fill="auto"/>
                <w:rtl w:val="0"/>
                <w:lang w:val="zh-TW" w:eastAsia="zh-TW"/>
              </w:rPr>
              <w:t>招生专业代码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A9CB4">
            <w:pPr>
              <w:framePr w:wrap="auto" w:vAnchor="margin" w:hAnchor="text" w:yAlign="inline"/>
              <w:spacing w:before="120" w:after="120"/>
              <w:jc w:val="center"/>
            </w:pPr>
            <w:r>
              <w:rPr>
                <w:rFonts w:hint="eastAsia" w:eastAsia="华文仿宋"/>
                <w:sz w:val="28"/>
                <w:szCs w:val="28"/>
                <w:shd w:val="clear" w:color="auto" w:fill="auto"/>
                <w:rtl w:val="0"/>
                <w:lang w:val="zh-TW" w:eastAsia="zh-TW"/>
              </w:rPr>
              <w:t>招生专业名称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1B8E5">
            <w:pPr>
              <w:framePr w:wrap="auto" w:vAnchor="margin" w:hAnchor="text" w:yAlign="inline"/>
              <w:spacing w:before="120" w:after="120"/>
              <w:jc w:val="center"/>
            </w:pPr>
            <w:r>
              <w:rPr>
                <w:rFonts w:hint="eastAsia" w:eastAsia="华文仿宋"/>
                <w:sz w:val="28"/>
                <w:szCs w:val="28"/>
                <w:shd w:val="clear" w:color="auto" w:fill="auto"/>
                <w:rtl w:val="0"/>
                <w:lang w:val="zh-TW" w:eastAsia="zh-TW"/>
              </w:rPr>
              <w:t>考试科目代码及名称</w:t>
            </w:r>
          </w:p>
        </w:tc>
      </w:tr>
      <w:tr w14:paraId="72AC516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7" w:hRule="atLeast"/>
          <w:jc w:val="center"/>
        </w:trPr>
        <w:tc>
          <w:tcPr>
            <w:tcW w:w="2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CEBD2">
            <w:pPr>
              <w:framePr w:wrap="auto" w:vAnchor="margin" w:hAnchor="text" w:yAlign="inline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  <w:rtl w:val="0"/>
                <w:lang w:val="zh-TW" w:eastAsia="zh-TW"/>
              </w:rPr>
              <w:t>家居与艺术设计学院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02DE4">
            <w:pPr>
              <w:framePr w:wrap="auto" w:vAnchor="margin" w:hAnchor="text" w:yAlign="inline"/>
              <w:bidi w:val="0"/>
              <w:ind w:left="0" w:right="0"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1403</w:t>
            </w:r>
            <w:r>
              <w:rPr>
                <w:rFonts w:hint="eastAsia"/>
                <w:sz w:val="24"/>
              </w:rPr>
              <w:t>00</w:t>
            </w:r>
          </w:p>
          <w:p w14:paraId="652C9FF2">
            <w:pPr>
              <w:framePr w:wrap="auto" w:vAnchor="margin" w:hAnchor="text" w:yAlign="inline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  <w:rtl w:val="0"/>
                <w:lang w:val="en-US"/>
              </w:rPr>
              <w:t>135700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ACC71">
            <w:pPr>
              <w:framePr w:wrap="auto" w:vAnchor="margin" w:hAnchor="text" w:yAlign="inline"/>
              <w:jc w:val="center"/>
              <w:rPr>
                <w:rFonts w:ascii="宋体" w:hAnsi="宋体" w:eastAsia="宋体" w:cs="宋体"/>
                <w:sz w:val="24"/>
                <w:szCs w:val="24"/>
                <w:shd w:val="clear" w:color="auto" w:fill="auto"/>
              </w:rPr>
            </w:pPr>
            <w:r>
              <w:rPr>
                <w:rFonts w:ascii="宋体" w:hAnsi="宋体" w:eastAsia="宋体" w:cs="宋体"/>
                <w:sz w:val="24"/>
                <w:szCs w:val="24"/>
                <w:shd w:val="clear" w:color="auto" w:fill="auto"/>
                <w:rtl w:val="0"/>
                <w:lang w:val="zh-TW" w:eastAsia="zh-TW"/>
              </w:rPr>
              <w:t>设计学</w:t>
            </w:r>
          </w:p>
          <w:p w14:paraId="32A747B0">
            <w:pPr>
              <w:framePr w:wrap="auto" w:vAnchor="margin" w:hAnchor="text" w:yAlign="inline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hAnsi="宋体" w:eastAsia="宋体" w:cs="宋体"/>
                <w:sz w:val="24"/>
                <w:szCs w:val="24"/>
                <w:shd w:val="clear" w:color="auto" w:fill="auto"/>
                <w:rtl w:val="0"/>
                <w:lang w:val="zh-TW" w:eastAsia="zh-TW"/>
              </w:rPr>
              <w:t>设计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EC46C">
            <w:pPr>
              <w:framePr w:wrap="auto" w:vAnchor="margin" w:hAnchor="text" w:yAlign="inline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  <w:rtl w:val="0"/>
                <w:lang w:val="en-US" w:eastAsia="zh-CN"/>
              </w:rPr>
              <w:t>f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  <w:shd w:val="clear" w:color="auto" w:fill="auto"/>
                <w:rtl w:val="0"/>
                <w:lang w:val="en-US"/>
              </w:rPr>
              <w:t>97</w:t>
            </w:r>
            <w:r>
              <w:rPr>
                <w:rFonts w:ascii="宋体" w:hAnsi="宋体" w:eastAsia="宋体" w:cs="宋体"/>
                <w:sz w:val="24"/>
                <w:szCs w:val="24"/>
                <w:shd w:val="clear" w:color="auto" w:fill="auto"/>
                <w:rtl w:val="0"/>
                <w:lang w:val="zh-TW" w:eastAsia="zh-TW"/>
              </w:rPr>
              <w:t>设计鉴赏</w:t>
            </w:r>
          </w:p>
        </w:tc>
      </w:tr>
      <w:tr w14:paraId="5413707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9" w:hRule="atLeast"/>
          <w:jc w:val="center"/>
        </w:trPr>
        <w:tc>
          <w:tcPr>
            <w:tcW w:w="2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9F708">
            <w:pPr>
              <w:framePr w:wrap="auto" w:vAnchor="margin" w:hAnchor="text" w:yAlign="inline"/>
              <w:spacing w:line="400" w:lineRule="exact"/>
              <w:jc w:val="center"/>
              <w:rPr>
                <w:rFonts w:ascii="华文仿宋" w:hAnsi="华文仿宋" w:eastAsia="华文仿宋" w:cs="华文仿宋"/>
                <w:sz w:val="28"/>
                <w:szCs w:val="28"/>
                <w:shd w:val="clear" w:color="auto" w:fill="auto"/>
                <w:lang w:val="en-US"/>
              </w:rPr>
            </w:pPr>
          </w:p>
          <w:p w14:paraId="63969345">
            <w:pPr>
              <w:framePr w:wrap="auto" w:vAnchor="margin" w:hAnchor="text" w:yAlign="inline"/>
              <w:bidi w:val="0"/>
              <w:spacing w:line="400" w:lineRule="exact"/>
              <w:ind w:left="0" w:right="0" w:firstLine="0"/>
              <w:jc w:val="center"/>
              <w:rPr>
                <w:rtl w:val="0"/>
              </w:rPr>
            </w:pPr>
            <w:r>
              <w:rPr>
                <w:rFonts w:hint="eastAsia" w:eastAsia="华文仿宋"/>
                <w:sz w:val="28"/>
                <w:szCs w:val="28"/>
                <w:shd w:val="clear" w:color="auto" w:fill="auto"/>
                <w:rtl w:val="0"/>
                <w:lang w:val="zh-TW" w:eastAsia="zh-TW"/>
              </w:rPr>
              <w:t>一、考试内容</w:t>
            </w:r>
          </w:p>
        </w:tc>
        <w:tc>
          <w:tcPr>
            <w:tcW w:w="62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8F0A3B">
            <w:pPr>
              <w:pStyle w:val="7"/>
              <w:framePr w:wrap="auto" w:vAnchor="margin" w:hAnchor="text" w:yAlign="inli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rPr>
                <w:rFonts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设计鉴赏是一门针对报考中南林业科技大学设计学</w:t>
            </w:r>
            <w:r>
              <w:rPr>
                <w:rFonts w:ascii="华文仿宋" w:hAnsi="华文仿宋"/>
                <w:sz w:val="28"/>
                <w:szCs w:val="28"/>
                <w:rtl w:val="0"/>
                <w:lang w:val="zh-CN" w:eastAsia="zh-CN"/>
              </w:rPr>
              <w:t>/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艺术设计专业考生的复试科目。主要考察报考者的设计基础知识、设计作品评析能力、设计理解和综合评论素质。具体来说，本科目注重考核学生以下几个方面：</w:t>
            </w:r>
          </w:p>
          <w:p w14:paraId="67F9BBE3">
            <w:pPr>
              <w:pStyle w:val="7"/>
              <w:framePr w:wrap="auto" w:vAnchor="margin" w:hAnchor="text" w:yAlign="inline"/>
              <w:numPr>
                <w:ilvl w:val="0"/>
                <w:numId w:val="0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ind w:leftChars="0" w:right="0" w:rightChars="0"/>
              <w:rPr>
                <w:rFonts w:hint="eastAsia" w:eastAsia="华文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en-US" w:eastAsia="zh-CN"/>
              </w:rPr>
              <w:t>1.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设计定义：设计的原则、设计体系和设计的方法；</w:t>
            </w:r>
          </w:p>
          <w:p w14:paraId="0D9B80F9">
            <w:pPr>
              <w:pStyle w:val="7"/>
              <w:framePr w:wrap="auto" w:vAnchor="margin" w:hAnchor="text" w:yAlign="inline"/>
              <w:numPr>
                <w:ilvl w:val="0"/>
                <w:numId w:val="0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ind w:leftChars="0" w:right="0" w:rightChars="0"/>
              <w:rPr>
                <w:rFonts w:hint="eastAsia" w:eastAsia="华文仿宋"/>
                <w:sz w:val="28"/>
                <w:szCs w:val="28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zh-TW" w:eastAsia="zh-TW"/>
              </w:rPr>
              <w:t>设</w:t>
            </w:r>
            <w:r>
              <w:rPr>
                <w:rFonts w:hint="eastAsia" w:eastAsia="华文仿宋"/>
                <w:sz w:val="28"/>
                <w:szCs w:val="28"/>
                <w:rtl w:val="0"/>
                <w:lang w:val="zh-TW" w:eastAsia="zh-TW"/>
              </w:rPr>
              <w:t>计批评：设计批评的特点、设计批评的价值与功能、设计批评的意识（功能意识、审美意识、社会意识、伦理意识）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等</w:t>
            </w:r>
            <w:r>
              <w:rPr>
                <w:rFonts w:hint="eastAsia" w:eastAsia="华文仿宋"/>
                <w:sz w:val="28"/>
                <w:szCs w:val="28"/>
                <w:rtl w:val="0"/>
                <w:lang w:val="zh-TW" w:eastAsia="zh-TW"/>
              </w:rPr>
              <w:t>。</w:t>
            </w:r>
          </w:p>
          <w:p w14:paraId="6B99EA0D">
            <w:pPr>
              <w:pStyle w:val="7"/>
              <w:framePr w:wrap="auto" w:vAnchor="margin" w:hAnchor="text" w:yAlign="inline"/>
              <w:numPr>
                <w:ilvl w:val="0"/>
                <w:numId w:val="0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ind w:leftChars="0" w:right="0" w:rightChars="0"/>
              <w:rPr>
                <w:rFonts w:hint="eastAsia" w:eastAsia="华文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en-US" w:eastAsia="zh-CN"/>
              </w:rPr>
              <w:t>3.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设计鉴赏：对设计师、设计品、设计思想、设计现象、尤其是当代设计经典视角和热点问题，是否在理论上具备宏观视野和综合评述能力；</w:t>
            </w:r>
          </w:p>
          <w:p w14:paraId="32942742">
            <w:pPr>
              <w:pStyle w:val="7"/>
              <w:framePr w:wrap="auto" w:vAnchor="margin" w:hAnchor="text" w:yAlign="inli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rPr>
                <w:rFonts w:ascii="华文仿宋" w:hAnsi="华文仿宋" w:eastAsia="华文仿宋" w:cs="华文仿宋"/>
                <w:sz w:val="28"/>
                <w:szCs w:val="28"/>
              </w:rPr>
            </w:pPr>
          </w:p>
          <w:p w14:paraId="68802248">
            <w:pPr>
              <w:pStyle w:val="7"/>
              <w:framePr w:wrap="auto" w:vAnchor="margin" w:hAnchor="text" w:yAlign="inli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rPr>
                <w:rFonts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考试的内容：试卷总分为</w:t>
            </w:r>
            <w:r>
              <w:rPr>
                <w:rFonts w:ascii="华文仿宋" w:hAnsi="华文仿宋"/>
                <w:sz w:val="28"/>
                <w:szCs w:val="28"/>
                <w:rtl w:val="0"/>
                <w:lang w:val="zh-CN" w:eastAsia="zh-CN"/>
              </w:rPr>
              <w:t>100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分，共</w:t>
            </w:r>
            <w:r>
              <w:rPr>
                <w:rFonts w:ascii="华文仿宋" w:hAnsi="华文仿宋"/>
                <w:sz w:val="28"/>
                <w:szCs w:val="28"/>
                <w:rtl w:val="0"/>
                <w:lang w:val="zh-CN" w:eastAsia="zh-CN"/>
              </w:rPr>
              <w:t>2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大题。</w:t>
            </w:r>
          </w:p>
          <w:p w14:paraId="1A9605BA">
            <w:pPr>
              <w:pStyle w:val="7"/>
              <w:framePr w:wrap="auto" w:vAnchor="margin" w:hAnchor="text" w:yAlign="inline"/>
              <w:numPr>
                <w:ilvl w:val="0"/>
                <w:numId w:val="0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ind w:leftChars="0" w:right="0" w:rightChars="0"/>
              <w:rPr>
                <w:rFonts w:hint="eastAsia" w:eastAsia="华文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en-US" w:eastAsia="zh-CN"/>
              </w:rPr>
              <w:t>1.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设计作品评析</w:t>
            </w:r>
          </w:p>
          <w:p w14:paraId="702D49B3">
            <w:pPr>
              <w:pStyle w:val="7"/>
              <w:framePr w:wrap="auto" w:vAnchor="margin" w:hAnchor="text" w:yAlign="inline"/>
              <w:numPr>
                <w:ilvl w:val="0"/>
                <w:numId w:val="0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ind w:leftChars="0" w:right="0" w:rightChars="0"/>
              <w:rPr>
                <w:rFonts w:hint="eastAsia" w:eastAsia="华文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en-US" w:eastAsia="zh-CN"/>
              </w:rPr>
              <w:t>2.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设计综合评论</w:t>
            </w:r>
          </w:p>
          <w:p w14:paraId="6601AD76">
            <w:pPr>
              <w:pStyle w:val="7"/>
              <w:framePr w:wrap="auto" w:vAnchor="margin" w:hAnchor="text" w:yAlign="inline"/>
              <w:numPr>
                <w:ilvl w:val="0"/>
                <w:numId w:val="0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line="288" w:lineRule="auto"/>
              <w:ind w:leftChars="0" w:right="0" w:rightChars="0"/>
              <w:rPr>
                <w:rFonts w:hint="eastAsia" w:eastAsia="华文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zh-CN" w:eastAsia="zh-CN"/>
              </w:rPr>
              <w:t>思</w:t>
            </w:r>
            <w:r>
              <w:rPr>
                <w:rFonts w:hint="eastAsia" w:eastAsia="华文仿宋"/>
                <w:sz w:val="28"/>
                <w:szCs w:val="28"/>
                <w:rtl w:val="0"/>
                <w:lang w:val="zh-CN" w:eastAsia="zh-CN"/>
              </w:rPr>
              <w:t>维与表达能力</w:t>
            </w:r>
          </w:p>
        </w:tc>
      </w:tr>
      <w:tr w14:paraId="27741F5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8" w:hRule="atLeast"/>
          <w:jc w:val="center"/>
        </w:trPr>
        <w:tc>
          <w:tcPr>
            <w:tcW w:w="2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3C60B">
            <w:pPr>
              <w:pStyle w:val="8"/>
              <w:framePr w:wrap="auto" w:vAnchor="margin" w:hAnchor="text" w:yAlign="inline"/>
              <w:spacing w:line="400" w:lineRule="exact"/>
              <w:ind w:firstLine="0"/>
              <w:jc w:val="center"/>
            </w:pPr>
            <w:r>
              <w:rPr>
                <w:rFonts w:hint="eastAsia" w:eastAsia="华文仿宋"/>
                <w:sz w:val="28"/>
                <w:szCs w:val="28"/>
                <w:shd w:val="clear" w:color="auto" w:fill="auto"/>
                <w:rtl w:val="0"/>
                <w:lang w:val="zh-TW" w:eastAsia="zh-TW"/>
              </w:rPr>
              <w:t>二、参考书目</w:t>
            </w:r>
          </w:p>
        </w:tc>
        <w:tc>
          <w:tcPr>
            <w:tcW w:w="62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E68A6">
            <w:pPr>
              <w:framePr w:wrap="auto" w:vAnchor="margin" w:hAnchor="text" w:yAlign="inline"/>
            </w:pPr>
            <w:r>
              <w:rPr>
                <w:rFonts w:hint="eastAsia" w:ascii="仿宋" w:hAnsi="仿宋" w:eastAsia="仿宋" w:cs="仿宋"/>
                <w:sz w:val="28"/>
                <w:szCs w:val="28"/>
                <w:rtl w:val="0"/>
                <w:lang w:val="zh-TW" w:eastAsia="zh-TW"/>
              </w:rPr>
              <w:t>不指定参考书目，考试范围以本考试大纲为准。</w:t>
            </w:r>
          </w:p>
        </w:tc>
      </w:tr>
    </w:tbl>
    <w:p w14:paraId="64A1B276">
      <w:pPr>
        <w:framePr w:wrap="auto" w:vAnchor="margin" w:hAnchor="text" w:yAlign="inline"/>
        <w:jc w:val="center"/>
      </w:pPr>
    </w:p>
    <w:sectPr>
      <w:headerReference r:id="rId5" w:type="default"/>
      <w:footerReference r:id="rId6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隶书">
    <w:panose1 w:val="02010509060101010101"/>
    <w:charset w:val="86"/>
    <w:family w:val="roma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roman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3FF8B">
    <w:pPr>
      <w:pStyle w:val="6"/>
      <w:framePr w:wrap="auto" w:vAnchor="margin" w:hAnchor="text" w:yAlign="inline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C7CE3">
    <w:pPr>
      <w:pStyle w:val="6"/>
      <w:framePr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DIyNDYwZWI3MjBmOWM3NjU0Zjk2ZGIwZDA0NmRkZjYifQ=="/>
  </w:docVars>
  <w:rsids>
    <w:rsidRoot w:val="00000000"/>
    <w:rsid w:val="11F272A1"/>
    <w:rsid w:val="1DB450C1"/>
    <w:rsid w:val="20065474"/>
    <w:rsid w:val="3DE558EF"/>
    <w:rsid w:val="3FDA6D5E"/>
    <w:rsid w:val="42970473"/>
    <w:rsid w:val="47382743"/>
    <w:rsid w:val="4E4267FE"/>
    <w:rsid w:val="4FC020C6"/>
    <w:rsid w:val="62A51ACF"/>
    <w:rsid w:val="7C3A2641"/>
    <w:rsid w:val="7C7A4F55"/>
    <w:rsid w:val="7F3545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Times New Roman" w:hAnsi="Times New Roman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autoRedefine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shd w:val="clear" w:color="auto" w:fill="auto"/>
      <w:vertAlign w:val="baseline"/>
    </w:rPr>
  </w:style>
  <w:style w:type="paragraph" w:customStyle="1" w:styleId="7">
    <w:name w:val="正文1"/>
    <w:autoRedefine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Helvetica Neue" w:cs="Helvetica Neue"/>
      <w:color w:val="000000"/>
      <w:spacing w:val="0"/>
      <w:w w:val="100"/>
      <w:kern w:val="0"/>
      <w:position w:val="0"/>
      <w:sz w:val="22"/>
      <w:szCs w:val="22"/>
      <w:u w:val="none" w:color="auto"/>
      <w:shd w:val="clear" w:color="auto" w:fill="auto"/>
      <w:vertAlign w:val="baseline"/>
    </w:rPr>
  </w:style>
  <w:style w:type="paragraph" w:styleId="8">
    <w:name w:val="List Paragraph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420"/>
      <w:jc w:val="both"/>
      <w:outlineLvl w:val="9"/>
    </w:pPr>
    <w:rPr>
      <w:rFonts w:hint="eastAsia" w:ascii="Arial Unicode MS" w:hAnsi="Arial Unicode MS" w:eastAsia="Times New Roman" w:cs="Arial Unicode MS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371</Words>
  <Characters>394</Characters>
  <TotalTime>2</TotalTime>
  <ScaleCrop>false</ScaleCrop>
  <LinksUpToDate>false</LinksUpToDate>
  <CharactersWithSpaces>394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2020-04-28T02:02:00Z</dcterms:created>
  <dc:creator>Administrator</dc:creator>
  <cp:lastModifiedBy>贺平峰</cp:lastModifiedBy>
  <cp:lastPrinted>2024-08-28T06:46:00Z</cp:lastPrinted>
  <dcterms:modified xsi:type="dcterms:W3CDTF">2025-02-27T06:37:58Z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D22535308A254FACB8937455B3AE8258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